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2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                               </w:t>
      </w:r>
    </w:p>
    <w:p>
      <w:pPr>
        <w:spacing w:before="0" w:after="160" w:line="242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2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object w:dxaOrig="4875" w:dyaOrig="2654">
          <v:rect xmlns:o="urn:schemas-microsoft-com:office:office" xmlns:v="urn:schemas-microsoft-com:vml" id="rectole0000000000" style="width:243.750000pt;height:132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42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2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Formations préparatoires au</w:t>
      </w:r>
    </w:p>
    <w:p>
      <w:pPr>
        <w:spacing w:before="0" w:after="160" w:line="242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52"/>
          <w:u w:val="single"/>
          <w:shd w:fill="auto" w:val="clear"/>
        </w:rPr>
        <w:t xml:space="preserve">PERMIS A1 </w:t>
      </w:r>
      <w:r>
        <w:rPr>
          <w:rFonts w:ascii="Arial" w:hAnsi="Arial" w:cs="Arial" w:eastAsia="Arial"/>
          <w:color w:val="000000"/>
          <w:spacing w:val="0"/>
          <w:position w:val="0"/>
          <w:sz w:val="52"/>
          <w:u w:val="single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52"/>
          <w:u w:val="single"/>
          <w:shd w:fill="auto" w:val="clear"/>
        </w:rPr>
        <w:t xml:space="preserve"> A2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 </w:t>
      </w:r>
    </w:p>
    <w:p>
      <w:pPr>
        <w:spacing w:before="0" w:after="160" w:line="242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formation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AM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-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formation 125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-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passerelle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2 vers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</w:t>
      </w:r>
    </w:p>
    <w:p>
      <w:pPr>
        <w:spacing w:before="0" w:after="160" w:line="242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42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Nom de l’auto-école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Auto Moto ecole 2 Roues Saulxures-lès-nancy</w:t>
      </w:r>
    </w:p>
    <w:p>
      <w:pPr>
        <w:spacing w:before="0" w:after="160" w:line="242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Numéro d’agrément : E23 054 00110</w:t>
      </w:r>
    </w:p>
    <w:p>
      <w:pPr>
        <w:spacing w:before="0" w:after="160" w:line="242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42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42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AFFICHAGE</w:t>
      </w:r>
    </w:p>
    <w:p>
      <w:pPr>
        <w:spacing w:before="0" w:after="160" w:line="242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Le public pourra prendre connaissance soit directement sur la vitrine de l’auto-école (flyer tarifaire) soit en renseignement au bureau ; il repartira avec une pochette contenant le programme de formation de la formation ou du permis souhaité + un flyer tarifaire + liste de documents à fournir si l’auto-école s’occupe de la demande ANTS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.</w:t>
      </w:r>
    </w:p>
    <w:p>
      <w:pPr>
        <w:spacing w:before="0" w:after="160" w:line="242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42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3C78D8"/>
          <w:spacing w:val="0"/>
          <w:position w:val="0"/>
          <w:sz w:val="24"/>
          <w:shd w:fill="auto" w:val="clear"/>
        </w:rPr>
        <w:t xml:space="preserve">Adresse du lieu de formation hors circulation</w:t>
      </w:r>
    </w:p>
    <w:p>
      <w:pPr>
        <w:spacing w:before="0" w:after="160" w:line="242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Zénith de Nancy ‘ Maxéville - Rue du zénith - 54200 Maxeville</w:t>
      </w:r>
    </w:p>
    <w:p>
      <w:pPr>
        <w:spacing w:before="0" w:after="160" w:line="242"/>
        <w:ind w:right="0" w:left="0" w:firstLine="0"/>
        <w:jc w:val="left"/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42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3C78D8"/>
          <w:spacing w:val="0"/>
          <w:position w:val="0"/>
          <w:sz w:val="24"/>
          <w:shd w:fill="auto" w:val="clear"/>
        </w:rPr>
        <w:t xml:space="preserve">Temps de parcours à partir de l’école de conduite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42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AUCUN - la prise de leçon s'effectue directement sur notre piste ; l’enseignant se charge de véhiculer les véhicules et le matériel</w:t>
      </w:r>
    </w:p>
    <w:p>
      <w:pPr>
        <w:spacing w:before="0" w:after="160" w:line="242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b/>
          <w:color w:val="3C78D8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3C78D8"/>
          <w:spacing w:val="0"/>
          <w:position w:val="0"/>
          <w:sz w:val="24"/>
          <w:shd w:fill="auto" w:val="clear"/>
        </w:rPr>
        <w:t xml:space="preserve">Temps de parcours à partir de l’école de conduite</w:t>
      </w:r>
    </w:p>
    <w:p>
      <w:pPr>
        <w:numPr>
          <w:ilvl w:val="0"/>
          <w:numId w:val="5"/>
        </w:numPr>
        <w:spacing w:before="0" w:after="0" w:line="242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En voiture : temps estimé 24 minutes</w:t>
      </w:r>
    </w:p>
    <w:p>
      <w:pPr>
        <w:numPr>
          <w:ilvl w:val="0"/>
          <w:numId w:val="5"/>
        </w:numPr>
        <w:spacing w:before="0" w:after="0" w:line="242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En bus : via la ligne 13 et 15 temps estimé 1h20 + 10 minutes de marche pour rejoindre la piste.</w:t>
      </w:r>
    </w:p>
    <w:p>
      <w:pPr>
        <w:numPr>
          <w:ilvl w:val="0"/>
          <w:numId w:val="5"/>
        </w:numPr>
        <w:spacing w:before="0" w:after="0" w:line="242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En vélo : temps estimé à 49 minutes</w:t>
      </w:r>
    </w:p>
    <w:p>
      <w:pPr>
        <w:numPr>
          <w:ilvl w:val="0"/>
          <w:numId w:val="5"/>
        </w:numPr>
        <w:spacing w:before="0" w:after="160" w:line="242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pieds : temps estimé à 2h32 minutes</w:t>
      </w:r>
    </w:p>
    <w:p>
      <w:pPr>
        <w:spacing w:before="0" w:after="160" w:line="242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2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3C78D8"/>
          <w:spacing w:val="0"/>
          <w:position w:val="0"/>
          <w:sz w:val="24"/>
          <w:shd w:fill="auto" w:val="clear"/>
        </w:rPr>
        <w:t xml:space="preserve">Partage de la piste</w:t>
      </w:r>
    </w:p>
    <w:p>
      <w:pPr>
        <w:spacing w:before="0" w:after="160" w:line="242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La piste appartient à l’auto-école Auto moto école 2 Roues Maxéville et auto moto école 2 Roues Saulxures (auto-école partenaire) ; les enseignants agissent pour le compte des auto-écoles Maxéville et Saulxures.</w:t>
      </w:r>
    </w:p>
    <w:p>
      <w:pPr>
        <w:spacing w:before="0" w:after="160" w:line="242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Il est bon de préciser que chaque motard-e à une moto-école ; de ce fait, il n’y a pas d’attente pour les exercices.</w:t>
      </w:r>
    </w:p>
    <w:p>
      <w:pPr>
        <w:spacing w:before="0" w:after="160" w:line="242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Alternance entre permis et formation 2 roues.</w:t>
      </w:r>
    </w:p>
    <w:p>
      <w:pPr>
        <w:spacing w:before="0" w:after="160" w:line="242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2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2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2"/>
        <w:ind w:right="0" w:left="0" w:firstLine="0"/>
        <w:jc w:val="left"/>
        <w:rPr>
          <w:rFonts w:ascii="Arial" w:hAnsi="Arial" w:cs="Arial" w:eastAsia="Arial"/>
          <w:b/>
          <w:color w:val="3C78D8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3C78D8"/>
          <w:spacing w:val="0"/>
          <w:position w:val="0"/>
          <w:sz w:val="24"/>
          <w:shd w:fill="auto" w:val="clear"/>
        </w:rPr>
        <w:t xml:space="preserve">Capacité D’accueil</w:t>
      </w:r>
    </w:p>
    <w:p>
      <w:pPr>
        <w:spacing w:before="0" w:after="160" w:line="242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La piste est un parking (mise à disposition par le Grand Nancy) donc aucun équipement style « algéco », ni sanitaire, ni restauration.</w:t>
      </w:r>
    </w:p>
    <w:p>
      <w:pPr>
        <w:spacing w:before="0" w:after="160" w:line="242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Il est possible de s’abriter sous notre « barnum » ou dans notre camionnette</w:t>
      </w:r>
    </w:p>
    <w:p>
      <w:pPr>
        <w:spacing w:before="0" w:after="160" w:line="242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2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3C78D8"/>
          <w:spacing w:val="0"/>
          <w:position w:val="0"/>
          <w:sz w:val="24"/>
          <w:shd w:fill="auto" w:val="clear"/>
        </w:rPr>
        <w:t xml:space="preserve">Disponibilité</w:t>
      </w:r>
    </w:p>
    <w:p>
      <w:pPr>
        <w:spacing w:before="0" w:after="160" w:line="242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L’amplitude horaire de la piste est du lundi au samedi de 7h à 20h</w:t>
      </w:r>
    </w:p>
    <w:p>
      <w:pPr>
        <w:spacing w:before="0" w:after="160" w:line="242"/>
        <w:ind w:right="0" w:left="0" w:firstLine="0"/>
        <w:jc w:val="left"/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42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